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14" w:rsidRDefault="004D4E8D" w:rsidP="00203FCC">
      <w:pPr>
        <w:jc w:val="right"/>
        <w:rPr>
          <w:rFonts w:ascii="HealthCare Info Scvs DOS" w:hAnsi="HealthCare Info Scvs DO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914400" cy="1257300"/>
                <wp:effectExtent l="0" t="381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FCC" w:rsidRPr="00025AF7" w:rsidRDefault="004D4E8D" w:rsidP="00203FCC">
                            <w:pPr>
                              <w:spacing w:after="120"/>
                              <w:rPr>
                                <w:rFonts w:ascii="HealthCare Info Scvs DOS" w:hAnsi="HealthCare Info Scvs DOS"/>
                                <w:sz w:val="28"/>
                                <w:szCs w:val="28"/>
                              </w:rPr>
                            </w:pPr>
                            <w:r w:rsidRPr="005902E8">
                              <w:rPr>
                                <w:noProof/>
                                <w:color w:val="800080"/>
                                <w:sz w:val="20"/>
                              </w:rPr>
                              <w:drawing>
                                <wp:inline distT="0" distB="0" distL="0" distR="0">
                                  <wp:extent cx="828675" cy="1095375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3FCC" w:rsidRPr="00203FCC">
                              <w:rPr>
                                <w:rFonts w:ascii="HealthCare Info Scvs DOS" w:hAnsi="HealthCare Info Scvs DO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03FCC" w:rsidRDefault="00203FCC" w:rsidP="00203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-27pt;width:1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CGfg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JmmRVFChYKpiyfLV7BIlxBquNpY51/w3WHwqTGFpiP&#10;6GR/5/zoenQJlzktBVsLKePCbjc30qI9AZWs43dAf+YmVXBWOhwbEccdCBLuCLYQbmT9W5nlRXqd&#10;l5P1fLmYFOtiNikX6XKSZuV1OU+Lsrhdfw8BZkXVCsa4uhOKHxWYFX/H8KEXRu1EDaIeijXLZyNF&#10;f0wyjd/vkuyEh4aUoqvx8uREqkDsa8UgbVJ5IuQ4T56HHwmBGhz/sSpRBoH5UQN+2AyAErSx0ewR&#10;BGE18AXcwisCk1bbrxj10JE1dl92xHKM5FsFoooagBaOi2K2yOGMPbdszi1EUYCqscdonN74se13&#10;xoptCzeNMlb6CoTYiKiRp6gO8oWui8kcXojQ1ufr6PX0jq1+AAAA//8DAFBLAwQUAAYACAAAACEA&#10;MP1WntwAAAALAQAADwAAAGRycy9kb3ducmV2LnhtbExPTU/DMAy9I/EfIiNxQVsKdB0rTSdAAnHd&#10;2A9wG6+taJyqydbu32NOcPKz/fQ+iu3senWmMXSeDdwvE1DEtbcdNwYOX++LJ1AhIlvsPZOBCwXY&#10;ltdXBebWT7yj8z42SkQ45GigjXHItQ51Sw7D0g/E8jv60WGUdWy0HXEScdfrhyTJtMOOxaHFgd5a&#10;qr/3J2fg+DndrTZT9REP612avWK3rvzFmNub+eUZVKQ5/pHhN75Eh1IyVf7ENqjewOMmky7RwGKV&#10;ChCGTAGVUFO56LLQ/zuUPwAAAP//AwBQSwECLQAUAAYACAAAACEAtoM4kv4AAADhAQAAEwAAAAAA&#10;AAAAAAAAAAAAAAAAW0NvbnRlbnRfVHlwZXNdLnhtbFBLAQItABQABgAIAAAAIQA4/SH/1gAAAJQB&#10;AAALAAAAAAAAAAAAAAAAAC8BAABfcmVscy8ucmVsc1BLAQItABQABgAIAAAAIQB5nHCGfgIAAA8F&#10;AAAOAAAAAAAAAAAAAAAAAC4CAABkcnMvZTJvRG9jLnhtbFBLAQItABQABgAIAAAAIQAw/Vae3AAA&#10;AAsBAAAPAAAAAAAAAAAAAAAAANgEAABkcnMvZG93bnJldi54bWxQSwUGAAAAAAQABADzAAAA4QUA&#10;AAAA&#10;" stroked="f">
                <v:textbox>
                  <w:txbxContent>
                    <w:p w:rsidR="00203FCC" w:rsidRPr="00025AF7" w:rsidRDefault="004D4E8D" w:rsidP="00203FCC">
                      <w:pPr>
                        <w:spacing w:after="120"/>
                        <w:rPr>
                          <w:rFonts w:ascii="HealthCare Info Scvs DOS" w:hAnsi="HealthCare Info Scvs DOS"/>
                          <w:sz w:val="28"/>
                          <w:szCs w:val="28"/>
                        </w:rPr>
                      </w:pPr>
                      <w:r w:rsidRPr="005902E8">
                        <w:rPr>
                          <w:noProof/>
                          <w:color w:val="800080"/>
                          <w:sz w:val="20"/>
                        </w:rPr>
                        <w:drawing>
                          <wp:inline distT="0" distB="0" distL="0" distR="0">
                            <wp:extent cx="828675" cy="1095375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3FCC" w:rsidRPr="00203FCC">
                        <w:rPr>
                          <w:rFonts w:ascii="HealthCare Info Scvs DOS" w:hAnsi="HealthCare Info Scvs DO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03FCC" w:rsidRDefault="00203FCC" w:rsidP="00203FCC"/>
                  </w:txbxContent>
                </v:textbox>
              </v:shape>
            </w:pict>
          </mc:Fallback>
        </mc:AlternateContent>
      </w:r>
      <w:r w:rsidR="00203FCC" w:rsidRPr="00203FCC">
        <w:rPr>
          <w:rFonts w:ascii="HealthCare Info Scvs DOS" w:hAnsi="HealthCare Info Scvs DOS"/>
          <w:sz w:val="28"/>
          <w:szCs w:val="28"/>
        </w:rPr>
        <w:t xml:space="preserve"> </w:t>
      </w:r>
      <w:r w:rsidR="00203FCC" w:rsidRPr="00025AF7">
        <w:rPr>
          <w:rFonts w:ascii="HealthCare Info Scvs DOS" w:hAnsi="HealthCare Info Scvs DOS"/>
          <w:sz w:val="28"/>
          <w:szCs w:val="28"/>
        </w:rPr>
        <w:t>Liberal katolsk kirke i Danmark</w:t>
      </w:r>
    </w:p>
    <w:p w:rsidR="00203FCC" w:rsidRDefault="00203FCC">
      <w:pPr>
        <w:rPr>
          <w:rFonts w:ascii="HealthCare Info Scvs DOS" w:hAnsi="HealthCare Info Scvs DOS"/>
          <w:sz w:val="28"/>
          <w:szCs w:val="28"/>
        </w:rPr>
      </w:pPr>
    </w:p>
    <w:p w:rsidR="00203FCC" w:rsidRDefault="00203FCC">
      <w:pPr>
        <w:rPr>
          <w:rFonts w:ascii="HealthCare Info Scvs DOS" w:hAnsi="HealthCare Info Scvs DOS"/>
          <w:sz w:val="28"/>
          <w:szCs w:val="28"/>
        </w:rPr>
      </w:pPr>
    </w:p>
    <w:p w:rsidR="00203FCC" w:rsidRDefault="00203FCC">
      <w:pPr>
        <w:rPr>
          <w:rFonts w:ascii="HealthCare Info Scvs DOS" w:hAnsi="HealthCare Info Scvs DOS"/>
          <w:sz w:val="28"/>
          <w:szCs w:val="28"/>
        </w:rPr>
      </w:pPr>
    </w:p>
    <w:p w:rsidR="00203FCC" w:rsidRDefault="00203FCC">
      <w:pPr>
        <w:rPr>
          <w:rFonts w:ascii="HealthCare Info Scvs DOS" w:hAnsi="HealthCare Info Scvs DOS"/>
          <w:sz w:val="28"/>
          <w:szCs w:val="28"/>
        </w:rPr>
      </w:pPr>
    </w:p>
    <w:p w:rsidR="00203FCC" w:rsidRDefault="00203FCC">
      <w:pPr>
        <w:rPr>
          <w:rFonts w:ascii="HealthCare Info Scvs DOS" w:hAnsi="HealthCare Info Scvs DOS"/>
          <w:sz w:val="28"/>
          <w:szCs w:val="28"/>
        </w:rPr>
      </w:pPr>
    </w:p>
    <w:p w:rsidR="00345AE1" w:rsidRDefault="00345AE1">
      <w:pPr>
        <w:rPr>
          <w:rFonts w:ascii="Arial" w:hAnsi="Arial"/>
          <w:sz w:val="28"/>
        </w:rPr>
      </w:pPr>
    </w:p>
    <w:p w:rsidR="00203FCC" w:rsidRDefault="00203FCC">
      <w:pPr>
        <w:rPr>
          <w:rFonts w:ascii="Arial" w:hAnsi="Arial"/>
          <w:sz w:val="28"/>
        </w:rPr>
      </w:pPr>
      <w:r w:rsidRPr="00203FCC">
        <w:rPr>
          <w:rFonts w:ascii="Arial" w:hAnsi="Arial"/>
          <w:sz w:val="28"/>
        </w:rPr>
        <w:t xml:space="preserve">Referat af </w:t>
      </w:r>
      <w:r w:rsidR="0024295B">
        <w:rPr>
          <w:rFonts w:ascii="Arial" w:hAnsi="Arial"/>
          <w:sz w:val="28"/>
        </w:rPr>
        <w:t>ekstraordinær</w:t>
      </w:r>
      <w:r w:rsidRPr="00203FCC">
        <w:rPr>
          <w:rFonts w:ascii="Arial" w:hAnsi="Arial"/>
          <w:sz w:val="28"/>
        </w:rPr>
        <w:t xml:space="preserve"> </w:t>
      </w:r>
      <w:r w:rsidR="0024295B">
        <w:rPr>
          <w:rFonts w:ascii="Arial" w:hAnsi="Arial"/>
          <w:sz w:val="28"/>
        </w:rPr>
        <w:t>generalforsamling i liberal katolsk kirke i Danmark</w:t>
      </w:r>
      <w:r w:rsidRPr="00203FCC">
        <w:rPr>
          <w:rFonts w:ascii="Arial" w:hAnsi="Arial"/>
          <w:sz w:val="28"/>
        </w:rPr>
        <w:t xml:space="preserve">, </w:t>
      </w:r>
      <w:r w:rsidR="0024295B">
        <w:rPr>
          <w:rFonts w:ascii="Arial" w:hAnsi="Arial"/>
          <w:sz w:val="28"/>
        </w:rPr>
        <w:t>Jyllinge</w:t>
      </w:r>
      <w:r>
        <w:rPr>
          <w:rFonts w:ascii="Arial" w:hAnsi="Arial"/>
          <w:sz w:val="28"/>
        </w:rPr>
        <w:t xml:space="preserve">, den </w:t>
      </w:r>
      <w:r w:rsidR="0024295B"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 xml:space="preserve">. </w:t>
      </w:r>
      <w:r w:rsidR="0024295B">
        <w:rPr>
          <w:rFonts w:ascii="Arial" w:hAnsi="Arial"/>
          <w:sz w:val="28"/>
        </w:rPr>
        <w:t>november</w:t>
      </w:r>
      <w:r>
        <w:rPr>
          <w:rFonts w:ascii="Arial" w:hAnsi="Arial"/>
          <w:sz w:val="28"/>
        </w:rPr>
        <w:t xml:space="preserve"> 20</w:t>
      </w:r>
      <w:r w:rsidR="0024295B">
        <w:rPr>
          <w:rFonts w:ascii="Arial" w:hAnsi="Arial"/>
          <w:sz w:val="28"/>
        </w:rPr>
        <w:t>17</w:t>
      </w:r>
    </w:p>
    <w:p w:rsidR="00203FCC" w:rsidRDefault="00203FCC">
      <w:pPr>
        <w:rPr>
          <w:rFonts w:ascii="Arial" w:hAnsi="Arial"/>
          <w:sz w:val="28"/>
        </w:rPr>
      </w:pPr>
    </w:p>
    <w:p w:rsidR="00203FCC" w:rsidRDefault="00203FCC">
      <w:pPr>
        <w:rPr>
          <w:rFonts w:ascii="Arial" w:hAnsi="Arial"/>
          <w:sz w:val="28"/>
        </w:rPr>
      </w:pPr>
    </w:p>
    <w:p w:rsidR="00203FCC" w:rsidRDefault="00203FCC" w:rsidP="00203FCC">
      <w:pPr>
        <w:tabs>
          <w:tab w:val="left" w:pos="900"/>
        </w:tabs>
        <w:rPr>
          <w:szCs w:val="28"/>
        </w:rPr>
      </w:pPr>
      <w:r>
        <w:rPr>
          <w:szCs w:val="28"/>
        </w:rPr>
        <w:t xml:space="preserve">Til stede var </w:t>
      </w:r>
      <w:r w:rsidR="00AA2400">
        <w:rPr>
          <w:szCs w:val="28"/>
        </w:rPr>
        <w:t>7</w:t>
      </w:r>
      <w:r>
        <w:rPr>
          <w:szCs w:val="28"/>
        </w:rPr>
        <w:t xml:space="preserve"> medlemmer</w:t>
      </w:r>
      <w:r w:rsidR="0024295B">
        <w:rPr>
          <w:szCs w:val="28"/>
        </w:rPr>
        <w:t>, heraf en over en telefonlinje, samt en observatør</w:t>
      </w:r>
    </w:p>
    <w:p w:rsidR="00203FCC" w:rsidRDefault="00203FCC" w:rsidP="00203FCC">
      <w:pPr>
        <w:tabs>
          <w:tab w:val="left" w:pos="900"/>
        </w:tabs>
        <w:rPr>
          <w:szCs w:val="28"/>
        </w:rPr>
      </w:pPr>
    </w:p>
    <w:p w:rsidR="00203FCC" w:rsidRDefault="0024295B" w:rsidP="00386788">
      <w:pPr>
        <w:numPr>
          <w:ilvl w:val="0"/>
          <w:numId w:val="1"/>
        </w:numPr>
        <w:tabs>
          <w:tab w:val="left" w:pos="900"/>
        </w:tabs>
        <w:spacing w:before="120"/>
        <w:ind w:left="1259" w:hanging="902"/>
        <w:rPr>
          <w:szCs w:val="28"/>
        </w:rPr>
      </w:pPr>
      <w:r>
        <w:rPr>
          <w:szCs w:val="28"/>
        </w:rPr>
        <w:t>D</w:t>
      </w:r>
      <w:r w:rsidR="00203FCC">
        <w:rPr>
          <w:szCs w:val="28"/>
        </w:rPr>
        <w:t xml:space="preserve">irigent </w:t>
      </w:r>
      <w:r>
        <w:rPr>
          <w:szCs w:val="28"/>
        </w:rPr>
        <w:t>og</w:t>
      </w:r>
      <w:r w:rsidR="00203FCC">
        <w:rPr>
          <w:szCs w:val="28"/>
        </w:rPr>
        <w:t xml:space="preserve"> referent Kenneth</w:t>
      </w:r>
    </w:p>
    <w:p w:rsidR="00590CE9" w:rsidRDefault="00203FCC" w:rsidP="0024295B">
      <w:pPr>
        <w:numPr>
          <w:ilvl w:val="0"/>
          <w:numId w:val="1"/>
        </w:numPr>
        <w:tabs>
          <w:tab w:val="left" w:pos="900"/>
        </w:tabs>
        <w:spacing w:before="120"/>
        <w:ind w:left="1259" w:hanging="902"/>
        <w:rPr>
          <w:szCs w:val="28"/>
        </w:rPr>
      </w:pPr>
      <w:r>
        <w:rPr>
          <w:szCs w:val="28"/>
        </w:rPr>
        <w:t xml:space="preserve">Mødet var </w:t>
      </w:r>
      <w:r w:rsidR="0024295B">
        <w:rPr>
          <w:szCs w:val="28"/>
        </w:rPr>
        <w:t>indkaldt med det ene formål, at få en paragraf indsat i vedtægterne, som specificerer hvem, der tegner foreningen, samt at kasserer og formand for bestyrelsen skal have webadgang til kirkens fælleskonti i vort nye pengeinstitut, Arbejdernes Landsbank, ligesom Helligåndskirkens kass</w:t>
      </w:r>
      <w:r w:rsidR="00345AE1">
        <w:rPr>
          <w:szCs w:val="28"/>
        </w:rPr>
        <w:t xml:space="preserve">erer skal have tilsvarende adgang til dennes egen </w:t>
      </w:r>
      <w:r w:rsidR="0024295B">
        <w:rPr>
          <w:szCs w:val="28"/>
        </w:rPr>
        <w:t>konto.</w:t>
      </w:r>
    </w:p>
    <w:p w:rsidR="0024295B" w:rsidRDefault="0024295B" w:rsidP="0024295B">
      <w:pPr>
        <w:numPr>
          <w:ilvl w:val="0"/>
          <w:numId w:val="1"/>
        </w:numPr>
        <w:tabs>
          <w:tab w:val="left" w:pos="900"/>
        </w:tabs>
        <w:spacing w:before="120"/>
        <w:ind w:left="1259" w:hanging="902"/>
        <w:rPr>
          <w:szCs w:val="28"/>
        </w:rPr>
      </w:pPr>
      <w:r>
        <w:rPr>
          <w:szCs w:val="28"/>
        </w:rPr>
        <w:t>Med indkaldelsen havde bestyrelsen vedlagt forslag til ny paragraf. Da to medlemmer</w:t>
      </w:r>
      <w:r w:rsidR="00AA2400">
        <w:rPr>
          <w:szCs w:val="28"/>
        </w:rPr>
        <w:t xml:space="preserve">, Mogens og Birgit, </w:t>
      </w:r>
      <w:r>
        <w:rPr>
          <w:szCs w:val="28"/>
        </w:rPr>
        <w:t xml:space="preserve">valgte at indsende alternative forslag, besluttede bestyrelsen at </w:t>
      </w:r>
      <w:r w:rsidR="00AA2400">
        <w:rPr>
          <w:szCs w:val="28"/>
        </w:rPr>
        <w:t xml:space="preserve">lave et kompromisforslag. </w:t>
      </w:r>
      <w:r w:rsidR="00AA2400">
        <w:rPr>
          <w:szCs w:val="28"/>
        </w:rPr>
        <w:br/>
      </w:r>
      <w:r w:rsidR="00AA2400">
        <w:rPr>
          <w:szCs w:val="28"/>
        </w:rPr>
        <w:br/>
        <w:t>Efter en god og grundig snak, kom herefter tre forslag til afstemning. Mogens forslag kom først til afstemning med 0 stemmer for og 6 imod. Birgits forslag kom herefter til afstemning med 1 stemme for og 6 imod. Bestyrelsens kompromisforslag blev herefter vedtaget med 6 stemmer for og 0 imod.</w:t>
      </w:r>
    </w:p>
    <w:p w:rsidR="00345AE1" w:rsidRPr="00345AE1" w:rsidRDefault="00AA2400" w:rsidP="00345AE1">
      <w:pPr>
        <w:numPr>
          <w:ilvl w:val="0"/>
          <w:numId w:val="1"/>
        </w:numPr>
        <w:tabs>
          <w:tab w:val="left" w:pos="900"/>
        </w:tabs>
        <w:spacing w:before="120"/>
        <w:ind w:left="1276" w:hanging="902"/>
        <w:rPr>
          <w:szCs w:val="28"/>
        </w:rPr>
      </w:pPr>
      <w:r w:rsidRPr="00345AE1">
        <w:rPr>
          <w:szCs w:val="28"/>
        </w:rPr>
        <w:t xml:space="preserve">Således </w:t>
      </w:r>
      <w:r w:rsidR="00345AE1" w:rsidRPr="00345AE1">
        <w:rPr>
          <w:szCs w:val="28"/>
        </w:rPr>
        <w:t>blev det besluttet</w:t>
      </w:r>
      <w:r w:rsidRPr="00345AE1">
        <w:rPr>
          <w:szCs w:val="28"/>
        </w:rPr>
        <w:t xml:space="preserve"> at følgende indføjes i </w:t>
      </w:r>
      <w:r w:rsidR="00345AE1" w:rsidRPr="00345AE1">
        <w:rPr>
          <w:szCs w:val="28"/>
        </w:rPr>
        <w:t>kirkens vedtægter</w:t>
      </w:r>
      <w:r w:rsidR="00965AA8">
        <w:rPr>
          <w:szCs w:val="28"/>
        </w:rPr>
        <w:t xml:space="preserve"> ml. § 4.1 og 4.2</w:t>
      </w:r>
      <w:r w:rsidR="00345AE1" w:rsidRPr="00345AE1">
        <w:rPr>
          <w:szCs w:val="28"/>
        </w:rPr>
        <w:t>:</w:t>
      </w:r>
      <w:r w:rsidR="00345AE1">
        <w:rPr>
          <w:szCs w:val="28"/>
        </w:rPr>
        <w:br/>
      </w:r>
      <w:r w:rsidR="00345AE1">
        <w:rPr>
          <w:szCs w:val="28"/>
        </w:rPr>
        <w:br/>
      </w:r>
      <w:r w:rsidR="00345AE1" w:rsidRPr="00345AE1">
        <w:rPr>
          <w:bCs/>
          <w:iCs/>
        </w:rPr>
        <w:t>”</w:t>
      </w:r>
      <w:r w:rsidR="00345AE1" w:rsidRPr="00345AE1">
        <w:rPr>
          <w:rStyle w:val="Strk"/>
          <w:b w:val="0"/>
          <w:iCs/>
        </w:rPr>
        <w:t>Foreningen</w:t>
      </w:r>
      <w:r w:rsidR="00345AE1" w:rsidRPr="00345AE1">
        <w:rPr>
          <w:bCs/>
          <w:iCs/>
        </w:rPr>
        <w:t xml:space="preserve"> forpligtes ved sin underskrift af bestyrelsesformand og kasserer i forening. Bestyrelsen kan godkende, at formand og kasserer hver for sig kan råde over netbank til </w:t>
      </w:r>
      <w:r w:rsidR="00345AE1" w:rsidRPr="00345AE1">
        <w:t>følgende af foreningens konti: liberal katolsk kirke i Danmark og bispekontoen</w:t>
      </w:r>
      <w:r w:rsidR="00345AE1" w:rsidRPr="00345AE1">
        <w:rPr>
          <w:bCs/>
          <w:iCs/>
        </w:rPr>
        <w:t>. Ansvarlige personer for lokale menigheder kan på tilsvarende måde kan råde over egne beholdninger til disse menigheders egen drift.”</w:t>
      </w:r>
      <w:r w:rsidR="00345AE1">
        <w:rPr>
          <w:bCs/>
          <w:iCs/>
        </w:rPr>
        <w:br/>
      </w:r>
      <w:r w:rsidR="00345AE1">
        <w:rPr>
          <w:bCs/>
          <w:iCs/>
        </w:rPr>
        <w:br/>
      </w:r>
    </w:p>
    <w:p w:rsidR="00590CE9" w:rsidRDefault="00590CE9" w:rsidP="00590CE9">
      <w:pPr>
        <w:tabs>
          <w:tab w:val="left" w:pos="900"/>
          <w:tab w:val="left" w:pos="3240"/>
        </w:tabs>
        <w:spacing w:before="120"/>
        <w:rPr>
          <w:szCs w:val="28"/>
        </w:rPr>
      </w:pPr>
      <w:r w:rsidRPr="00590CE9">
        <w:rPr>
          <w:szCs w:val="28"/>
        </w:rPr>
        <w:t>Kenneth Christensen</w:t>
      </w:r>
      <w:r>
        <w:rPr>
          <w:szCs w:val="28"/>
        </w:rPr>
        <w:t xml:space="preserve">, </w:t>
      </w:r>
    </w:p>
    <w:p w:rsidR="00590CE9" w:rsidRDefault="00345AE1" w:rsidP="00590CE9">
      <w:pPr>
        <w:tabs>
          <w:tab w:val="left" w:pos="900"/>
          <w:tab w:val="left" w:pos="3240"/>
        </w:tabs>
        <w:spacing w:before="120"/>
        <w:rPr>
          <w:szCs w:val="28"/>
        </w:rPr>
      </w:pPr>
      <w:r>
        <w:rPr>
          <w:szCs w:val="28"/>
        </w:rPr>
        <w:t>Jyllinge</w:t>
      </w:r>
      <w:r w:rsidR="00590CE9">
        <w:rPr>
          <w:szCs w:val="28"/>
        </w:rPr>
        <w:t xml:space="preserve">, d. </w:t>
      </w:r>
      <w:r>
        <w:rPr>
          <w:szCs w:val="28"/>
        </w:rPr>
        <w:t>6</w:t>
      </w:r>
      <w:r w:rsidR="00590CE9">
        <w:rPr>
          <w:szCs w:val="28"/>
        </w:rPr>
        <w:t xml:space="preserve">. </w:t>
      </w:r>
      <w:r>
        <w:rPr>
          <w:szCs w:val="28"/>
        </w:rPr>
        <w:t>november</w:t>
      </w:r>
      <w:r w:rsidR="00590CE9">
        <w:rPr>
          <w:szCs w:val="28"/>
        </w:rPr>
        <w:t xml:space="preserve"> 20</w:t>
      </w:r>
      <w:r>
        <w:rPr>
          <w:szCs w:val="28"/>
        </w:rPr>
        <w:t>17</w:t>
      </w:r>
    </w:p>
    <w:sectPr w:rsidR="00590CE9" w:rsidSect="007F47BE"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althCare Info Scvs DO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657D"/>
    <w:multiLevelType w:val="hybridMultilevel"/>
    <w:tmpl w:val="78D4EAA4"/>
    <w:lvl w:ilvl="0" w:tplc="FF2E0FC6">
      <w:start w:val="1"/>
      <w:numFmt w:val="lowerLetter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CC"/>
    <w:rsid w:val="00087DD9"/>
    <w:rsid w:val="00203FCC"/>
    <w:rsid w:val="00220D82"/>
    <w:rsid w:val="0024295B"/>
    <w:rsid w:val="002F2B61"/>
    <w:rsid w:val="00345AE1"/>
    <w:rsid w:val="00386788"/>
    <w:rsid w:val="004150C4"/>
    <w:rsid w:val="004A29A1"/>
    <w:rsid w:val="004B6473"/>
    <w:rsid w:val="004D4E8D"/>
    <w:rsid w:val="00574DEB"/>
    <w:rsid w:val="00590CE9"/>
    <w:rsid w:val="005B08C3"/>
    <w:rsid w:val="006102CD"/>
    <w:rsid w:val="00780A53"/>
    <w:rsid w:val="007F47BE"/>
    <w:rsid w:val="00852268"/>
    <w:rsid w:val="0090000F"/>
    <w:rsid w:val="00943080"/>
    <w:rsid w:val="00965AA8"/>
    <w:rsid w:val="00996225"/>
    <w:rsid w:val="00A02CBF"/>
    <w:rsid w:val="00AA2400"/>
    <w:rsid w:val="00C72FA4"/>
    <w:rsid w:val="00C80014"/>
    <w:rsid w:val="00D5590D"/>
    <w:rsid w:val="00E74D7B"/>
    <w:rsid w:val="00E8397D"/>
    <w:rsid w:val="00F93582"/>
    <w:rsid w:val="00F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9D19-11BB-41E4-973D-7B47D11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45AE1"/>
    <w:rPr>
      <w:b/>
      <w:bCs/>
    </w:rPr>
  </w:style>
  <w:style w:type="paragraph" w:styleId="Markeringsbobletekst">
    <w:name w:val="Balloon Text"/>
    <w:basedOn w:val="Normal"/>
    <w:link w:val="MarkeringsbobletekstTegn"/>
    <w:rsid w:val="00FA5E7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A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Liberal katolsk kirke i Danmark</vt:lpstr>
    </vt:vector>
  </TitlesOfParts>
  <Company>DNLB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Liberal katolsk kirke i Danmark</dc:title>
  <dc:subject/>
  <dc:creator>Kenneth Christensen</dc:creator>
  <cp:keywords/>
  <dc:description/>
  <cp:lastModifiedBy>Kenneth Christensen</cp:lastModifiedBy>
  <cp:revision>3</cp:revision>
  <cp:lastPrinted>2017-11-06T19:38:00Z</cp:lastPrinted>
  <dcterms:created xsi:type="dcterms:W3CDTF">2017-11-06T18:31:00Z</dcterms:created>
  <dcterms:modified xsi:type="dcterms:W3CDTF">2017-11-06T19:41:00Z</dcterms:modified>
</cp:coreProperties>
</file>