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5F" w:rsidRPr="00375CB4" w:rsidRDefault="00267F5F" w:rsidP="00267F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375CB4">
        <w:rPr>
          <w:rFonts w:ascii="Times New Roman" w:hAnsi="Times New Roman" w:cs="Times New Roman"/>
          <w:b/>
          <w:sz w:val="26"/>
          <w:szCs w:val="26"/>
        </w:rPr>
        <w:t>Referat fra</w:t>
      </w:r>
    </w:p>
    <w:p w:rsidR="00FD447F" w:rsidRPr="00375CB4" w:rsidRDefault="00267F5F" w:rsidP="00267F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Generalforsamling</w:t>
      </w:r>
    </w:p>
    <w:p w:rsidR="00267F5F" w:rsidRPr="00375CB4" w:rsidRDefault="00267F5F" w:rsidP="00267F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12.3-2017</w:t>
      </w:r>
    </w:p>
    <w:p w:rsidR="00267F5F" w:rsidRPr="00375CB4" w:rsidRDefault="00267F5F" w:rsidP="00267F5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7F5F" w:rsidRPr="00375CB4" w:rsidRDefault="00267F5F" w:rsidP="00267F5F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 xml:space="preserve">Ad. 1 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 xml:space="preserve">Kenneth blev valgt til dirigent, Birgit til referent og Lise valgtes til stemmeoptæller. </w:t>
      </w:r>
    </w:p>
    <w:p w:rsidR="00E84087" w:rsidRPr="00375CB4" w:rsidRDefault="00E84087" w:rsidP="00267F5F">
      <w:pPr>
        <w:spacing w:after="0"/>
        <w:ind w:left="1304" w:hanging="1304"/>
        <w:rPr>
          <w:rFonts w:ascii="Times New Roman" w:hAnsi="Times New Roman" w:cs="Times New Roman"/>
          <w:b/>
          <w:sz w:val="26"/>
          <w:szCs w:val="26"/>
        </w:rPr>
      </w:pPr>
    </w:p>
    <w:p w:rsidR="00267F5F" w:rsidRPr="00375CB4" w:rsidRDefault="00267F5F" w:rsidP="00267F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2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 xml:space="preserve">Mødet var </w:t>
      </w:r>
      <w:bookmarkEnd w:id="0"/>
      <w:r w:rsidRPr="00375CB4">
        <w:rPr>
          <w:rFonts w:ascii="Times New Roman" w:hAnsi="Times New Roman" w:cs="Times New Roman"/>
          <w:sz w:val="26"/>
          <w:szCs w:val="26"/>
        </w:rPr>
        <w:t>lovligt indkaldt.</w:t>
      </w:r>
    </w:p>
    <w:p w:rsidR="00267F5F" w:rsidRPr="00375CB4" w:rsidRDefault="00267F5F" w:rsidP="00267F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7F5F" w:rsidRPr="00375CB4" w:rsidRDefault="00267F5F" w:rsidP="00267F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3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="007130AB" w:rsidRPr="00375CB4">
        <w:rPr>
          <w:rFonts w:ascii="Times New Roman" w:hAnsi="Times New Roman" w:cs="Times New Roman"/>
          <w:sz w:val="26"/>
          <w:szCs w:val="26"/>
        </w:rPr>
        <w:t>Dagsordenen blev godkendt</w:t>
      </w:r>
    </w:p>
    <w:p w:rsidR="007130AB" w:rsidRPr="00375CB4" w:rsidRDefault="007130AB" w:rsidP="00267F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130AB" w:rsidRPr="00375CB4" w:rsidRDefault="007130AB" w:rsidP="00267F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 xml:space="preserve">Ad. 4 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>Godkendt</w:t>
      </w:r>
    </w:p>
    <w:p w:rsidR="007130AB" w:rsidRPr="00375CB4" w:rsidRDefault="007130AB" w:rsidP="00267F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130AB" w:rsidRPr="00375CB4" w:rsidRDefault="007130AB" w:rsidP="007130AB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5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>Formanden beretter</w:t>
      </w:r>
      <w:r w:rsidR="00672A73" w:rsidRPr="00375CB4">
        <w:rPr>
          <w:rFonts w:ascii="Times New Roman" w:hAnsi="Times New Roman" w:cs="Times New Roman"/>
          <w:sz w:val="26"/>
          <w:szCs w:val="26"/>
        </w:rPr>
        <w:t xml:space="preserve"> først </w:t>
      </w:r>
      <w:r w:rsidR="00672A73" w:rsidRPr="00375CB4">
        <w:rPr>
          <w:rFonts w:ascii="Times New Roman" w:hAnsi="Times New Roman" w:cs="Times New Roman"/>
          <w:b/>
          <w:sz w:val="26"/>
          <w:szCs w:val="26"/>
        </w:rPr>
        <w:t>internationalt</w:t>
      </w:r>
      <w:r w:rsidRPr="00375C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75CB4">
        <w:rPr>
          <w:rFonts w:ascii="Times New Roman" w:hAnsi="Times New Roman" w:cs="Times New Roman"/>
          <w:sz w:val="26"/>
          <w:szCs w:val="26"/>
        </w:rPr>
        <w:t xml:space="preserve">fra den internationale </w:t>
      </w:r>
      <w:r w:rsidR="00672A73" w:rsidRPr="00375CB4">
        <w:rPr>
          <w:rFonts w:ascii="Times New Roman" w:hAnsi="Times New Roman" w:cs="Times New Roman"/>
          <w:sz w:val="26"/>
          <w:szCs w:val="26"/>
        </w:rPr>
        <w:t xml:space="preserve">bispe -, </w:t>
      </w:r>
      <w:r w:rsidRPr="00375CB4">
        <w:rPr>
          <w:rFonts w:ascii="Times New Roman" w:hAnsi="Times New Roman" w:cs="Times New Roman"/>
          <w:sz w:val="26"/>
          <w:szCs w:val="26"/>
        </w:rPr>
        <w:t xml:space="preserve">præstesynode og 100 årsjubilæet for LKK i Holland. </w:t>
      </w:r>
    </w:p>
    <w:p w:rsidR="007130AB" w:rsidRPr="00375CB4" w:rsidRDefault="007130AB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 xml:space="preserve">På den internationale bispesynode blev Michael Warnon valgt til ny Præsiderende biskop. </w:t>
      </w:r>
    </w:p>
    <w:p w:rsidR="007130AB" w:rsidRPr="00375CB4" w:rsidRDefault="007130AB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 xml:space="preserve">Uffe havde meddelt Bispesynoden at han havde behov for orlov pga. sygdom, hvilket blev bevilliget. Biskop Evert blev indsat som vikar og </w:t>
      </w:r>
      <w:r w:rsidR="00672A73" w:rsidRPr="00375CB4">
        <w:rPr>
          <w:rFonts w:ascii="Times New Roman" w:hAnsi="Times New Roman" w:cs="Times New Roman"/>
          <w:sz w:val="26"/>
          <w:szCs w:val="26"/>
        </w:rPr>
        <w:t xml:space="preserve">jan blev valgt til Generalvikar, og Evert vil lade Jan stå for det daglige arbejde og kun deltage når der er brug for ham til konfirmation – ordination mm. </w:t>
      </w:r>
    </w:p>
    <w:p w:rsidR="00672A73" w:rsidRPr="00375CB4" w:rsidRDefault="00672A73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>Der var flot fremmøde på præstesynoden idet de 3 ansv</w:t>
      </w:r>
      <w:r w:rsidR="00DB5B70" w:rsidRPr="00375CB4">
        <w:rPr>
          <w:rFonts w:ascii="Times New Roman" w:hAnsi="Times New Roman" w:cs="Times New Roman"/>
          <w:sz w:val="26"/>
          <w:szCs w:val="26"/>
        </w:rPr>
        <w:t>a</w:t>
      </w:r>
      <w:r w:rsidRPr="00375CB4">
        <w:rPr>
          <w:rFonts w:ascii="Times New Roman" w:hAnsi="Times New Roman" w:cs="Times New Roman"/>
          <w:sz w:val="26"/>
          <w:szCs w:val="26"/>
        </w:rPr>
        <w:t>rshavende præster var fremmødte samt en præst.</w:t>
      </w:r>
    </w:p>
    <w:p w:rsidR="00672A73" w:rsidRPr="00375CB4" w:rsidRDefault="00672A73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 xml:space="preserve">Kenneth forestod som formand og ordstyrer den internationale præstesynode. </w:t>
      </w:r>
    </w:p>
    <w:p w:rsidR="00672A73" w:rsidRPr="00375CB4" w:rsidRDefault="00672A73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 xml:space="preserve">Der blev talt om at lave en international side på FB hvilket endnu ikke er blevet til noget. </w:t>
      </w:r>
    </w:p>
    <w:p w:rsidR="00672A73" w:rsidRPr="00375CB4" w:rsidRDefault="00672A73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>Der blev på synoden afholdt en spændende eksperimentel messe, som do</w:t>
      </w:r>
      <w:r w:rsidR="00DB5B70" w:rsidRPr="00375CB4">
        <w:rPr>
          <w:rFonts w:ascii="Times New Roman" w:hAnsi="Times New Roman" w:cs="Times New Roman"/>
          <w:sz w:val="26"/>
          <w:szCs w:val="26"/>
        </w:rPr>
        <w:t>g</w:t>
      </w:r>
      <w:r w:rsidRPr="00375CB4">
        <w:rPr>
          <w:rFonts w:ascii="Times New Roman" w:hAnsi="Times New Roman" w:cs="Times New Roman"/>
          <w:sz w:val="26"/>
          <w:szCs w:val="26"/>
        </w:rPr>
        <w:t xml:space="preserve"> ikke var blevet godkendt til formålet, og som ikke blev accepteret. </w:t>
      </w:r>
    </w:p>
    <w:p w:rsidR="00672A73" w:rsidRPr="00375CB4" w:rsidRDefault="00672A73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>Peter</w:t>
      </w:r>
      <w:r w:rsidR="00DB5B70" w:rsidRPr="00375CB4">
        <w:rPr>
          <w:rFonts w:ascii="Times New Roman" w:hAnsi="Times New Roman" w:cs="Times New Roman"/>
          <w:sz w:val="26"/>
          <w:szCs w:val="26"/>
        </w:rPr>
        <w:t>,</w:t>
      </w:r>
      <w:r w:rsidRPr="00375CB4">
        <w:rPr>
          <w:rFonts w:ascii="Times New Roman" w:hAnsi="Times New Roman" w:cs="Times New Roman"/>
          <w:sz w:val="26"/>
          <w:szCs w:val="26"/>
        </w:rPr>
        <w:t xml:space="preserve"> som havde været opstillet som kandidat til posten som præsiderende biskop blev derfor ikke accepteret, hvorfor Michael blev bedt om at påtage sig opgaven. </w:t>
      </w:r>
    </w:p>
    <w:p w:rsidR="00DB5B70" w:rsidRPr="00375CB4" w:rsidRDefault="00DB5B70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 xml:space="preserve">Kenneth havde medbragt Frederik Magles musik, som var blevet forbedret med et symfoniorkester. Musikken vakte begejstring og en del cd’er blev solgt. </w:t>
      </w:r>
    </w:p>
    <w:p w:rsidR="00DB5B70" w:rsidRPr="00375CB4" w:rsidRDefault="00DB5B70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 xml:space="preserve">I april måned var det planen at der skulle ordineres en ny præst i Bonn. Dette blev imidlertid udsat på ubestemt tid, den blev dog trukket tilbage og vil nu blive afholdt som planlagt. </w:t>
      </w:r>
    </w:p>
    <w:p w:rsidR="00DB5B70" w:rsidRPr="00375CB4" w:rsidRDefault="00DB5B70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A73" w:rsidRPr="00375CB4" w:rsidRDefault="00672A73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 xml:space="preserve">I Danmark, </w:t>
      </w:r>
      <w:r w:rsidRPr="00375CB4">
        <w:rPr>
          <w:rFonts w:ascii="Times New Roman" w:hAnsi="Times New Roman" w:cs="Times New Roman"/>
          <w:b/>
          <w:sz w:val="26"/>
          <w:szCs w:val="26"/>
        </w:rPr>
        <w:t>nationalt</w:t>
      </w:r>
      <w:r w:rsidRPr="00375CB4">
        <w:rPr>
          <w:rFonts w:ascii="Times New Roman" w:hAnsi="Times New Roman" w:cs="Times New Roman"/>
          <w:sz w:val="26"/>
          <w:szCs w:val="26"/>
        </w:rPr>
        <w:t xml:space="preserve">, blev påsken </w:t>
      </w:r>
      <w:r w:rsidR="0049793C" w:rsidRPr="00375CB4">
        <w:rPr>
          <w:rFonts w:ascii="Times New Roman" w:hAnsi="Times New Roman" w:cs="Times New Roman"/>
          <w:sz w:val="26"/>
          <w:szCs w:val="26"/>
        </w:rPr>
        <w:t xml:space="preserve">en skuffende oplevelse, da der var ganske få fremmødte og det blev derfor på det efterfølgende bestyrelsesmøde </w:t>
      </w:r>
      <w:r w:rsidR="00DB5B70" w:rsidRPr="00375CB4">
        <w:rPr>
          <w:rFonts w:ascii="Times New Roman" w:hAnsi="Times New Roman" w:cs="Times New Roman"/>
          <w:sz w:val="26"/>
          <w:szCs w:val="26"/>
        </w:rPr>
        <w:t xml:space="preserve">besluttet </w:t>
      </w:r>
      <w:r w:rsidR="0049793C" w:rsidRPr="00375CB4">
        <w:rPr>
          <w:rFonts w:ascii="Times New Roman" w:hAnsi="Times New Roman" w:cs="Times New Roman"/>
          <w:sz w:val="26"/>
          <w:szCs w:val="26"/>
        </w:rPr>
        <w:t>at holde en pause</w:t>
      </w:r>
      <w:r w:rsidR="00DB5B70" w:rsidRPr="00375CB4">
        <w:rPr>
          <w:rFonts w:ascii="Times New Roman" w:hAnsi="Times New Roman" w:cs="Times New Roman"/>
          <w:sz w:val="26"/>
          <w:szCs w:val="26"/>
        </w:rPr>
        <w:t>,</w:t>
      </w:r>
      <w:r w:rsidR="0049793C" w:rsidRPr="00375CB4">
        <w:rPr>
          <w:rFonts w:ascii="Times New Roman" w:hAnsi="Times New Roman" w:cs="Times New Roman"/>
          <w:sz w:val="26"/>
          <w:szCs w:val="26"/>
        </w:rPr>
        <w:t xml:space="preserve"> og lade de forskellige kirker tage stilling til om de vil holde noget i påsken. </w:t>
      </w:r>
    </w:p>
    <w:p w:rsidR="0049793C" w:rsidRPr="00375CB4" w:rsidRDefault="0049793C" w:rsidP="007130AB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</w:p>
    <w:p w:rsidR="007130AB" w:rsidRPr="00375CB4" w:rsidRDefault="007130AB" w:rsidP="00267F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6</w:t>
      </w:r>
      <w:r w:rsidR="00DB5B70" w:rsidRPr="00375CB4">
        <w:rPr>
          <w:rFonts w:ascii="Times New Roman" w:hAnsi="Times New Roman" w:cs="Times New Roman"/>
          <w:b/>
          <w:sz w:val="26"/>
          <w:szCs w:val="26"/>
        </w:rPr>
        <w:tab/>
      </w:r>
      <w:r w:rsidR="00DB5B70" w:rsidRPr="00375CB4">
        <w:rPr>
          <w:rFonts w:ascii="Times New Roman" w:hAnsi="Times New Roman" w:cs="Times New Roman"/>
          <w:sz w:val="26"/>
          <w:szCs w:val="26"/>
        </w:rPr>
        <w:t xml:space="preserve">kassererens beretning blev godkendt. </w:t>
      </w:r>
    </w:p>
    <w:p w:rsidR="007130AB" w:rsidRPr="00375CB4" w:rsidRDefault="007130AB" w:rsidP="00267F5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130AB" w:rsidRPr="00375CB4" w:rsidRDefault="007130AB" w:rsidP="00267F5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7</w:t>
      </w:r>
      <w:r w:rsidR="00DB5B70" w:rsidRPr="00375CB4">
        <w:rPr>
          <w:rFonts w:ascii="Times New Roman" w:hAnsi="Times New Roman" w:cs="Times New Roman"/>
          <w:b/>
          <w:sz w:val="26"/>
          <w:szCs w:val="26"/>
        </w:rPr>
        <w:tab/>
      </w:r>
      <w:r w:rsidR="00DB5B70" w:rsidRPr="00375CB4">
        <w:rPr>
          <w:rFonts w:ascii="Times New Roman" w:hAnsi="Times New Roman" w:cs="Times New Roman"/>
          <w:sz w:val="26"/>
          <w:szCs w:val="26"/>
        </w:rPr>
        <w:t>Regnskabet blev godkendt.</w:t>
      </w:r>
      <w:r w:rsidR="00DB5B70" w:rsidRPr="00375C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5B70" w:rsidRPr="00375CB4" w:rsidRDefault="00DB5B70" w:rsidP="00267F5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B5B70" w:rsidRPr="00375CB4" w:rsidRDefault="00DB5B70" w:rsidP="008E2F4D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8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 xml:space="preserve">Det indkomne forslag om at hæve menighedernes bidrag til 350 kr. pr. menighed </w:t>
      </w:r>
      <w:r w:rsidR="00375CB4" w:rsidRPr="00375CB4">
        <w:rPr>
          <w:rFonts w:ascii="Times New Roman" w:hAnsi="Times New Roman" w:cs="Times New Roman"/>
          <w:sz w:val="26"/>
          <w:szCs w:val="26"/>
        </w:rPr>
        <w:t xml:space="preserve">til de fælles udgifter </w:t>
      </w:r>
      <w:r w:rsidRPr="00375CB4">
        <w:rPr>
          <w:rFonts w:ascii="Times New Roman" w:hAnsi="Times New Roman" w:cs="Times New Roman"/>
          <w:sz w:val="26"/>
          <w:szCs w:val="26"/>
        </w:rPr>
        <w:t>blev godkendt</w:t>
      </w:r>
      <w:r w:rsidR="008E2F4D" w:rsidRPr="00375CB4">
        <w:rPr>
          <w:rFonts w:ascii="Times New Roman" w:hAnsi="Times New Roman" w:cs="Times New Roman"/>
          <w:sz w:val="26"/>
          <w:szCs w:val="26"/>
        </w:rPr>
        <w:t>.</w:t>
      </w:r>
    </w:p>
    <w:p w:rsidR="008E2F4D" w:rsidRPr="00375CB4" w:rsidRDefault="008E2F4D" w:rsidP="008E2F4D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</w:p>
    <w:p w:rsidR="008E2F4D" w:rsidRPr="00375CB4" w:rsidRDefault="008E2F4D" w:rsidP="008E2F4D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9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 xml:space="preserve">Kontingent for medlemmer der er medlemmer uden menighedstilknytning blev fastsat til 250 kr. </w:t>
      </w:r>
    </w:p>
    <w:p w:rsidR="008E2F4D" w:rsidRPr="00375CB4" w:rsidRDefault="008E2F4D" w:rsidP="008E2F4D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</w:p>
    <w:p w:rsidR="008E2F4D" w:rsidRPr="00375CB4" w:rsidRDefault="008E2F4D" w:rsidP="008E2F4D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10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>Formanden var på v</w:t>
      </w:r>
      <w:r w:rsidR="00375CB4" w:rsidRPr="00375CB4">
        <w:rPr>
          <w:rFonts w:ascii="Times New Roman" w:hAnsi="Times New Roman" w:cs="Times New Roman"/>
          <w:sz w:val="26"/>
          <w:szCs w:val="26"/>
        </w:rPr>
        <w:t>a</w:t>
      </w:r>
      <w:r w:rsidRPr="00375CB4">
        <w:rPr>
          <w:rFonts w:ascii="Times New Roman" w:hAnsi="Times New Roman" w:cs="Times New Roman"/>
          <w:sz w:val="26"/>
          <w:szCs w:val="26"/>
        </w:rPr>
        <w:t>lg, Kenneth genopstillede og blev genvalgt for 2 år frem til 2019.</w:t>
      </w:r>
    </w:p>
    <w:p w:rsidR="008E2F4D" w:rsidRPr="00375CB4" w:rsidRDefault="008E2F4D" w:rsidP="008E2F4D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>Der skulle ligeledes vælges et menigt medlem til bestyrelsen. Lise genopstillede og blev genvalgt for 2 år til 2019.</w:t>
      </w:r>
    </w:p>
    <w:p w:rsidR="008E2F4D" w:rsidRPr="00375CB4" w:rsidRDefault="008E2F4D" w:rsidP="008E2F4D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ab/>
        <w:t>Til supple</w:t>
      </w:r>
      <w:r w:rsidR="00375CB4" w:rsidRPr="00375CB4">
        <w:rPr>
          <w:rFonts w:ascii="Times New Roman" w:hAnsi="Times New Roman" w:cs="Times New Roman"/>
          <w:sz w:val="26"/>
          <w:szCs w:val="26"/>
        </w:rPr>
        <w:t xml:space="preserve">anter blev </w:t>
      </w:r>
      <w:r w:rsidRPr="00375CB4">
        <w:rPr>
          <w:rFonts w:ascii="Times New Roman" w:hAnsi="Times New Roman" w:cs="Times New Roman"/>
          <w:sz w:val="26"/>
          <w:szCs w:val="26"/>
        </w:rPr>
        <w:t>Lis og kirsten valgt for 1 år.</w:t>
      </w:r>
    </w:p>
    <w:p w:rsidR="008E2F4D" w:rsidRPr="00375CB4" w:rsidRDefault="008E2F4D" w:rsidP="008E2F4D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</w:p>
    <w:p w:rsidR="008E2F4D" w:rsidRPr="00375CB4" w:rsidRDefault="008E2F4D" w:rsidP="008E2F4D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11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>Til revisor blev Jete genvalgt for 2 år til 2019.</w:t>
      </w:r>
    </w:p>
    <w:p w:rsidR="008E2F4D" w:rsidRPr="00375CB4" w:rsidRDefault="008E2F4D" w:rsidP="008E2F4D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 xml:space="preserve">Som revisorsuppleant blev Preben valgt for 1 år. </w:t>
      </w:r>
    </w:p>
    <w:p w:rsidR="00267F5F" w:rsidRPr="00375CB4" w:rsidRDefault="00267F5F" w:rsidP="00267F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2F4D" w:rsidRPr="00375CB4" w:rsidRDefault="008E2F4D" w:rsidP="00267F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12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Pr="00375CB4">
        <w:rPr>
          <w:rFonts w:ascii="Times New Roman" w:hAnsi="Times New Roman" w:cs="Times New Roman"/>
          <w:sz w:val="26"/>
          <w:szCs w:val="26"/>
        </w:rPr>
        <w:t>Sanctus – Simone fortsætter som ansvarshavende redaktør</w:t>
      </w:r>
    </w:p>
    <w:p w:rsidR="00375CB4" w:rsidRPr="00375CB4" w:rsidRDefault="008E2F4D" w:rsidP="00375CB4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>Hjemmesiden Birgit fortsætter som webansvarlig</w:t>
      </w:r>
      <w:r w:rsidR="00375CB4" w:rsidRPr="00375CB4">
        <w:rPr>
          <w:rFonts w:ascii="Times New Roman" w:hAnsi="Times New Roman" w:cs="Times New Roman"/>
          <w:sz w:val="26"/>
          <w:szCs w:val="26"/>
        </w:rPr>
        <w:t>.</w:t>
      </w:r>
    </w:p>
    <w:p w:rsidR="008E2F4D" w:rsidRPr="00375CB4" w:rsidRDefault="00375CB4" w:rsidP="00375CB4">
      <w:pPr>
        <w:spacing w:after="0"/>
        <w:ind w:left="1304" w:firstLine="1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 xml:space="preserve">Teksterne på hjemmesiden er der </w:t>
      </w:r>
      <w:proofErr w:type="spellStart"/>
      <w:r w:rsidRPr="00375CB4">
        <w:rPr>
          <w:rFonts w:ascii="Times New Roman" w:hAnsi="Times New Roman" w:cs="Times New Roman"/>
          <w:sz w:val="26"/>
          <w:szCs w:val="26"/>
        </w:rPr>
        <w:t>tlt</w:t>
      </w:r>
      <w:proofErr w:type="spellEnd"/>
      <w:r w:rsidRPr="00375CB4">
        <w:rPr>
          <w:rFonts w:ascii="Times New Roman" w:hAnsi="Times New Roman" w:cs="Times New Roman"/>
          <w:sz w:val="26"/>
          <w:szCs w:val="26"/>
        </w:rPr>
        <w:t xml:space="preserve"> meget om at </w:t>
      </w:r>
      <w:proofErr w:type="spellStart"/>
      <w:r w:rsidRPr="00375CB4">
        <w:rPr>
          <w:rFonts w:ascii="Times New Roman" w:hAnsi="Times New Roman" w:cs="Times New Roman"/>
          <w:sz w:val="26"/>
          <w:szCs w:val="26"/>
        </w:rPr>
        <w:t>ændre.Birgit</w:t>
      </w:r>
      <w:proofErr w:type="spellEnd"/>
      <w:r w:rsidRPr="00375CB4">
        <w:rPr>
          <w:rFonts w:ascii="Times New Roman" w:hAnsi="Times New Roman" w:cs="Times New Roman"/>
          <w:sz w:val="26"/>
          <w:szCs w:val="26"/>
        </w:rPr>
        <w:t xml:space="preserve"> og Lise samarbejder om at udarbejde disse. </w:t>
      </w:r>
    </w:p>
    <w:p w:rsidR="008E2F4D" w:rsidRPr="00375CB4" w:rsidRDefault="008E2F4D" w:rsidP="00267F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2F4D" w:rsidRPr="00375CB4" w:rsidRDefault="008E2F4D" w:rsidP="00375CB4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b/>
          <w:sz w:val="26"/>
          <w:szCs w:val="26"/>
        </w:rPr>
        <w:t>Ad. 13</w:t>
      </w:r>
      <w:r w:rsidRPr="00375CB4">
        <w:rPr>
          <w:rFonts w:ascii="Times New Roman" w:hAnsi="Times New Roman" w:cs="Times New Roman"/>
          <w:b/>
          <w:sz w:val="26"/>
          <w:szCs w:val="26"/>
        </w:rPr>
        <w:tab/>
      </w:r>
      <w:r w:rsidR="00375CB4" w:rsidRPr="00375CB4">
        <w:rPr>
          <w:rFonts w:ascii="Times New Roman" w:hAnsi="Times New Roman" w:cs="Times New Roman"/>
          <w:sz w:val="26"/>
          <w:szCs w:val="26"/>
        </w:rPr>
        <w:t>Under eventuel</w:t>
      </w:r>
      <w:r w:rsidRPr="00375CB4">
        <w:rPr>
          <w:rFonts w:ascii="Times New Roman" w:hAnsi="Times New Roman" w:cs="Times New Roman"/>
          <w:sz w:val="26"/>
          <w:szCs w:val="26"/>
        </w:rPr>
        <w:t>t fortalte Birgit at de gnostiske skrifter vi har haft med hjem fra Holland på nuværende tidspunkt ikke er god</w:t>
      </w:r>
      <w:r w:rsidR="00375CB4" w:rsidRPr="00375CB4">
        <w:rPr>
          <w:rFonts w:ascii="Times New Roman" w:hAnsi="Times New Roman" w:cs="Times New Roman"/>
          <w:sz w:val="26"/>
          <w:szCs w:val="26"/>
        </w:rPr>
        <w:t>kendt, og derfor ikke må bruges på nuværende tidspunkt.</w:t>
      </w:r>
    </w:p>
    <w:p w:rsidR="00375CB4" w:rsidRPr="00375CB4" w:rsidRDefault="00375CB4" w:rsidP="00375CB4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</w:p>
    <w:p w:rsidR="00375CB4" w:rsidRPr="00375CB4" w:rsidRDefault="00375CB4" w:rsidP="00375CB4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 xml:space="preserve">Dirigenten takkede for god ro og orden  </w:t>
      </w:r>
    </w:p>
    <w:p w:rsidR="00375CB4" w:rsidRDefault="00375CB4" w:rsidP="00375CB4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</w:p>
    <w:p w:rsidR="00375CB4" w:rsidRPr="00375CB4" w:rsidRDefault="00375CB4" w:rsidP="00375CB4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>Referent</w:t>
      </w:r>
    </w:p>
    <w:p w:rsidR="00375CB4" w:rsidRPr="00375CB4" w:rsidRDefault="00375CB4" w:rsidP="00375CB4">
      <w:pPr>
        <w:spacing w:after="0"/>
        <w:ind w:left="1304" w:hanging="1304"/>
        <w:rPr>
          <w:rFonts w:ascii="Times New Roman" w:hAnsi="Times New Roman" w:cs="Times New Roman"/>
          <w:sz w:val="26"/>
          <w:szCs w:val="26"/>
        </w:rPr>
      </w:pPr>
      <w:r w:rsidRPr="00375CB4">
        <w:rPr>
          <w:rFonts w:ascii="Times New Roman" w:hAnsi="Times New Roman" w:cs="Times New Roman"/>
          <w:sz w:val="26"/>
          <w:szCs w:val="26"/>
        </w:rPr>
        <w:t>Birgit</w:t>
      </w:r>
    </w:p>
    <w:sectPr w:rsidR="00375CB4" w:rsidRPr="00375C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4"/>
    <w:rsid w:val="00265D8E"/>
    <w:rsid w:val="00267F5F"/>
    <w:rsid w:val="00375CB4"/>
    <w:rsid w:val="0049793C"/>
    <w:rsid w:val="00672A73"/>
    <w:rsid w:val="007130AB"/>
    <w:rsid w:val="00784D14"/>
    <w:rsid w:val="008E2F4D"/>
    <w:rsid w:val="00A841E9"/>
    <w:rsid w:val="00B46354"/>
    <w:rsid w:val="00C82BE9"/>
    <w:rsid w:val="00DB5B70"/>
    <w:rsid w:val="00E84087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B6094-C146-4DD9-8774-44D55E7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Ljungdahl</dc:creator>
  <cp:keywords/>
  <dc:description/>
  <cp:lastModifiedBy>Birgit Ljungdahl</cp:lastModifiedBy>
  <cp:revision>2</cp:revision>
  <dcterms:created xsi:type="dcterms:W3CDTF">2017-05-23T12:38:00Z</dcterms:created>
  <dcterms:modified xsi:type="dcterms:W3CDTF">2017-05-23T12:38:00Z</dcterms:modified>
</cp:coreProperties>
</file>